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70" w:rsidRPr="00CC1BDD" w:rsidRDefault="0098638B" w:rsidP="00CC1BD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1BDD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О</w:t>
      </w:r>
      <w:r w:rsidR="00130BA6" w:rsidRPr="00CC1BDD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BD7970" w:rsidRPr="00CC1BD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Послуги з централізованого водопостачання фонтану «Садко» </w:t>
      </w:r>
      <w:r w:rsidR="00130BA6" w:rsidRPr="00CC1BDD">
        <w:rPr>
          <w:rFonts w:ascii="Times New Roman" w:hAnsi="Times New Roman" w:cs="Times New Roman"/>
          <w:b/>
          <w:sz w:val="26"/>
          <w:szCs w:val="26"/>
          <w:lang w:val="uk-UA"/>
        </w:rPr>
        <w:t xml:space="preserve">(Код за Єдиним закупівельним словником: </w:t>
      </w:r>
      <w:r w:rsidR="00BD7970" w:rsidRPr="00CC1BDD">
        <w:rPr>
          <w:rFonts w:ascii="Times New Roman" w:hAnsi="Times New Roman" w:cs="Times New Roman"/>
          <w:b/>
          <w:sz w:val="26"/>
          <w:szCs w:val="26"/>
          <w:lang w:val="uk-UA"/>
        </w:rPr>
        <w:t>65110000-7: Розподіл води</w:t>
      </w:r>
      <w:r w:rsidR="00130BA6" w:rsidRPr="00CC1BDD">
        <w:rPr>
          <w:rFonts w:ascii="Times New Roman" w:hAnsi="Times New Roman" w:cs="Times New Roman"/>
          <w:b/>
          <w:sz w:val="26"/>
          <w:szCs w:val="26"/>
          <w:lang w:val="uk-UA"/>
        </w:rPr>
        <w:t xml:space="preserve">) за № </w:t>
      </w:r>
      <w:r w:rsidR="00BD7970" w:rsidRPr="00CC1BDD">
        <w:rPr>
          <w:rFonts w:ascii="Times New Roman" w:hAnsi="Times New Roman" w:cs="Times New Roman"/>
          <w:b/>
          <w:sz w:val="26"/>
          <w:szCs w:val="26"/>
          <w:lang w:val="uk-UA"/>
        </w:rPr>
        <w:t>UA-2021-04-08-004537-a</w:t>
      </w:r>
    </w:p>
    <w:p w:rsidR="00BD7970" w:rsidRPr="00CC1BDD" w:rsidRDefault="00BD7970" w:rsidP="00CC1BDD">
      <w:pPr>
        <w:pStyle w:val="rvps2"/>
        <w:shd w:val="clear" w:color="auto" w:fill="FFFFFF"/>
        <w:spacing w:after="0"/>
        <w:ind w:firstLine="708"/>
        <w:jc w:val="both"/>
        <w:rPr>
          <w:sz w:val="26"/>
          <w:szCs w:val="26"/>
          <w:lang w:val="uk-UA"/>
        </w:rPr>
      </w:pPr>
      <w:r w:rsidRPr="00CC1BDD">
        <w:rPr>
          <w:sz w:val="26"/>
          <w:szCs w:val="26"/>
          <w:lang w:val="uk-UA"/>
        </w:rPr>
        <w:t>Відповідно до частини 1 статті 1 Закону України «Про житлово-комунальні послуги» результат господарської діяльності, спрямованої на задоволення потреби фізичної чи юридичної особи у забезпеченні холодною та гарячою водою, водовідведенням, газопостачанням, опаленням, а також вивезення побутових відходів у порядку, встановленому законодавством, відноситься до комунальних послуг. Основні засади організаційних, господарських відносин, що виникають у сфері надання та споживання житлово-комунальних послуг між їхніми виробниками, виконавцями і споживачами, а також їхні права та обов'язки визначені Законом України «Про житлово - комунальні послуги».</w:t>
      </w:r>
    </w:p>
    <w:p w:rsidR="00BD7970" w:rsidRPr="00CC1BDD" w:rsidRDefault="00BD7970" w:rsidP="00CC1BDD">
      <w:pPr>
        <w:pStyle w:val="rvps2"/>
        <w:shd w:val="clear" w:color="auto" w:fill="FFFFFF"/>
        <w:spacing w:after="0"/>
        <w:ind w:firstLine="708"/>
        <w:jc w:val="both"/>
        <w:rPr>
          <w:sz w:val="26"/>
          <w:szCs w:val="26"/>
          <w:lang w:val="uk-UA"/>
        </w:rPr>
      </w:pPr>
      <w:r w:rsidRPr="00CC1BDD">
        <w:rPr>
          <w:sz w:val="26"/>
          <w:szCs w:val="26"/>
          <w:lang w:val="uk-UA"/>
        </w:rPr>
        <w:t>Суб’єктом господарювання з постачання холодної води для Замовника є Комунальне підприємство «Міськводоканал» Сумської міської ради, яке займає монопольне становище на ринку централізованого водопостачання та відповідно є єдиним постачальником холодної води на території м. Суми, що підтверджує Зведений перелік природних монополій, який, згідно частини другої статті 5 Закону України «Про природні монополії» складається та ведеться Антимонопольним комітетом України відповідно до його повноважень (розпорядження АМКУ від 28.11.2012 № 874-р) та включено до Реєстру суб’єктів природних монополій у сферах теплопостачання, централізованого водопостачання та водовідведення (№ 8 Реєстру, оприлюдненого на офіційному сайті НКРЕКП). На підставі викладеного, оскільки закупівля послуг з централізованого постачання холодної води, які надаються по фонтану «Садко» може бути здійснена лише у Комунального підприємства «Міськводоканал» Сумської міської ради, яке є суб’єктом господарювання з централізованого водопостачання закупівлю послуги необхідно здійснювати за переговорною процедурою у зв`язку з відсутністю конкуренції з технічних причин на відповідному ринку.</w:t>
      </w:r>
    </w:p>
    <w:p w:rsidR="00BD7970" w:rsidRPr="00CC1BDD" w:rsidRDefault="00BD7970" w:rsidP="00CC1BDD">
      <w:pPr>
        <w:pStyle w:val="rvps2"/>
        <w:shd w:val="clear" w:color="auto" w:fill="FFFFFF"/>
        <w:spacing w:after="0"/>
        <w:ind w:firstLine="708"/>
        <w:jc w:val="both"/>
        <w:rPr>
          <w:sz w:val="26"/>
          <w:szCs w:val="26"/>
          <w:lang w:val="uk-UA"/>
        </w:rPr>
      </w:pPr>
      <w:r w:rsidRPr="00CC1BDD">
        <w:rPr>
          <w:sz w:val="26"/>
          <w:szCs w:val="26"/>
          <w:lang w:val="uk-UA"/>
        </w:rPr>
        <w:t>Документи які підтверджують підставу для застосування переговорної процедури:</w:t>
      </w:r>
    </w:p>
    <w:p w:rsidR="00BD7970" w:rsidRPr="00CC1BDD" w:rsidRDefault="00BD7970" w:rsidP="00CC1BDD">
      <w:pPr>
        <w:pStyle w:val="rvps2"/>
        <w:shd w:val="clear" w:color="auto" w:fill="FFFFFF"/>
        <w:spacing w:before="0" w:beforeAutospacing="0" w:after="0"/>
        <w:jc w:val="both"/>
        <w:rPr>
          <w:sz w:val="26"/>
          <w:szCs w:val="26"/>
          <w:lang w:val="uk-UA"/>
        </w:rPr>
      </w:pPr>
      <w:r w:rsidRPr="00CC1BDD">
        <w:rPr>
          <w:sz w:val="26"/>
          <w:szCs w:val="26"/>
          <w:lang w:val="uk-UA"/>
        </w:rPr>
        <w:t>- Закон України «Про природні монополії» від 20.04.2000 р. №1682-III (із змінами і доповненнями);</w:t>
      </w:r>
    </w:p>
    <w:p w:rsidR="00BD7970" w:rsidRPr="00CC1BDD" w:rsidRDefault="00BD7970" w:rsidP="00CC1BDD">
      <w:pPr>
        <w:pStyle w:val="rvps2"/>
        <w:shd w:val="clear" w:color="auto" w:fill="FFFFFF"/>
        <w:spacing w:before="0" w:beforeAutospacing="0" w:after="0"/>
        <w:jc w:val="both"/>
        <w:rPr>
          <w:sz w:val="26"/>
          <w:szCs w:val="26"/>
          <w:lang w:val="uk-UA"/>
        </w:rPr>
      </w:pPr>
      <w:r w:rsidRPr="00CC1BDD">
        <w:rPr>
          <w:sz w:val="26"/>
          <w:szCs w:val="26"/>
          <w:lang w:val="uk-UA"/>
        </w:rPr>
        <w:t>- Закон України «Про житлово-комунальні послуги»;</w:t>
      </w:r>
    </w:p>
    <w:p w:rsidR="00BD7970" w:rsidRPr="00CC1BDD" w:rsidRDefault="00BD7970" w:rsidP="00CC1BDD">
      <w:pPr>
        <w:pStyle w:val="rvps2"/>
        <w:shd w:val="clear" w:color="auto" w:fill="FFFFFF"/>
        <w:spacing w:before="0" w:beforeAutospacing="0" w:after="0"/>
        <w:jc w:val="both"/>
        <w:rPr>
          <w:sz w:val="26"/>
          <w:szCs w:val="26"/>
          <w:lang w:val="uk-UA"/>
        </w:rPr>
      </w:pPr>
      <w:r w:rsidRPr="00CC1BDD">
        <w:rPr>
          <w:sz w:val="26"/>
          <w:szCs w:val="26"/>
          <w:lang w:val="uk-UA"/>
        </w:rPr>
        <w:t xml:space="preserve">- Закон України «Про публічні закупівлі» (в </w:t>
      </w:r>
      <w:r w:rsidR="00CC1BDD" w:rsidRPr="00CC1BDD">
        <w:rPr>
          <w:sz w:val="26"/>
          <w:szCs w:val="26"/>
          <w:lang w:val="uk-UA"/>
        </w:rPr>
        <w:t>редакції</w:t>
      </w:r>
      <w:bookmarkStart w:id="0" w:name="_GoBack"/>
      <w:bookmarkEnd w:id="0"/>
      <w:r w:rsidRPr="00CC1BDD">
        <w:rPr>
          <w:sz w:val="26"/>
          <w:szCs w:val="26"/>
          <w:lang w:val="uk-UA"/>
        </w:rPr>
        <w:t xml:space="preserve"> від 19.04.2020 р.);</w:t>
      </w:r>
    </w:p>
    <w:p w:rsidR="00BD7970" w:rsidRPr="00CC1BDD" w:rsidRDefault="00BD7970" w:rsidP="00CC1BD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CC1BDD">
        <w:rPr>
          <w:sz w:val="26"/>
          <w:szCs w:val="26"/>
          <w:lang w:val="uk-UA"/>
        </w:rPr>
        <w:t>- інформація, розміщена на офіційному веб-сайті Антимонопольного комітету України http://www.amc.gov.ua (зведений перелік суб’єктів природних монополій у сферах теплопостачання, централізованого водопостачання та водовідведення (№ 8 Реєстру, оприлюдненого на офіційному сайті НКРЕКП).</w:t>
      </w:r>
    </w:p>
    <w:p w:rsidR="00BD7970" w:rsidRPr="00CC1BDD" w:rsidRDefault="00BD7970" w:rsidP="00CC1BD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492A12" w:rsidRPr="00CC1BDD" w:rsidRDefault="00BD7970" w:rsidP="00CC1B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CC1BDD">
        <w:rPr>
          <w:sz w:val="26"/>
          <w:szCs w:val="26"/>
          <w:lang w:val="uk-UA"/>
        </w:rPr>
        <w:t>Відповідно до п</w:t>
      </w:r>
      <w:r w:rsidR="0066541F" w:rsidRPr="00CC1BDD">
        <w:rPr>
          <w:sz w:val="26"/>
          <w:szCs w:val="26"/>
          <w:lang w:val="uk-UA"/>
        </w:rPr>
        <w:t>останов</w:t>
      </w:r>
      <w:r w:rsidRPr="00CC1BDD">
        <w:rPr>
          <w:sz w:val="26"/>
          <w:szCs w:val="26"/>
          <w:lang w:val="uk-UA"/>
        </w:rPr>
        <w:t>и</w:t>
      </w:r>
      <w:r w:rsidR="0066541F" w:rsidRPr="00CC1BDD">
        <w:rPr>
          <w:sz w:val="26"/>
          <w:szCs w:val="26"/>
          <w:lang w:val="uk-UA"/>
        </w:rPr>
        <w:t xml:space="preserve"> НКРЕКП від </w:t>
      </w:r>
      <w:r w:rsidRPr="00CC1BDD">
        <w:rPr>
          <w:sz w:val="26"/>
          <w:szCs w:val="26"/>
          <w:lang w:val="uk-UA"/>
        </w:rPr>
        <w:t xml:space="preserve">16.12.2020 року </w:t>
      </w:r>
      <w:r w:rsidR="0066541F" w:rsidRPr="00CC1BDD">
        <w:rPr>
          <w:sz w:val="26"/>
          <w:szCs w:val="26"/>
          <w:lang w:val="uk-UA"/>
        </w:rPr>
        <w:t>№</w:t>
      </w:r>
      <w:r w:rsidRPr="00CC1BDD">
        <w:rPr>
          <w:sz w:val="26"/>
          <w:szCs w:val="26"/>
          <w:lang w:val="uk-UA"/>
        </w:rPr>
        <w:t>2499</w:t>
      </w:r>
      <w:r w:rsidR="0066541F" w:rsidRPr="00CC1BDD">
        <w:rPr>
          <w:sz w:val="26"/>
          <w:szCs w:val="26"/>
          <w:lang w:val="uk-UA"/>
        </w:rPr>
        <w:t xml:space="preserve"> </w:t>
      </w:r>
      <w:r w:rsidR="00240C90" w:rsidRPr="00CC1BDD">
        <w:rPr>
          <w:sz w:val="26"/>
          <w:szCs w:val="26"/>
          <w:lang w:val="uk-UA"/>
        </w:rPr>
        <w:t xml:space="preserve">встановлено тариф </w:t>
      </w:r>
      <w:r w:rsidR="00240C90" w:rsidRPr="00CC1BDD">
        <w:rPr>
          <w:rStyle w:val="a7"/>
          <w:b w:val="0"/>
          <w:color w:val="000000"/>
          <w:sz w:val="26"/>
          <w:szCs w:val="26"/>
          <w:shd w:val="clear" w:color="auto" w:fill="FFFFFF"/>
          <w:lang w:val="uk-UA"/>
        </w:rPr>
        <w:t xml:space="preserve">на послуги з </w:t>
      </w:r>
      <w:r w:rsidRPr="00CC1BDD">
        <w:rPr>
          <w:rStyle w:val="a7"/>
          <w:b w:val="0"/>
          <w:color w:val="000000"/>
          <w:sz w:val="26"/>
          <w:szCs w:val="26"/>
          <w:shd w:val="clear" w:color="auto" w:fill="FFFFFF"/>
          <w:lang w:val="uk-UA"/>
        </w:rPr>
        <w:t>централізованого водопостачання – 11,46 грн. за куб. м (без ПДВ) або з ПДВ – 13,752 грн. за куб. м</w:t>
      </w:r>
      <w:r w:rsidR="00240C90" w:rsidRPr="00CC1BDD">
        <w:rPr>
          <w:rStyle w:val="a7"/>
          <w:b w:val="0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C1BDD" w:rsidRPr="00CC1BDD">
        <w:rPr>
          <w:rStyle w:val="a7"/>
          <w:b w:val="0"/>
          <w:color w:val="000000"/>
          <w:sz w:val="26"/>
          <w:szCs w:val="26"/>
          <w:shd w:val="clear" w:color="auto" w:fill="FFFFFF"/>
          <w:lang w:val="uk-UA"/>
        </w:rPr>
        <w:t>КП «Міськводоканал» СМР.</w:t>
      </w:r>
    </w:p>
    <w:p w:rsidR="00B8134C" w:rsidRPr="00CC1BDD" w:rsidRDefault="00B8134C" w:rsidP="00CC1B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</w:p>
    <w:p w:rsidR="000946F2" w:rsidRPr="00CC1BDD" w:rsidRDefault="00EC4F12" w:rsidP="00CC1BDD">
      <w:pPr>
        <w:spacing w:line="240" w:lineRule="auto"/>
        <w:ind w:firstLine="45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1BDD">
        <w:rPr>
          <w:rFonts w:ascii="Times New Roman" w:hAnsi="Times New Roman" w:cs="Times New Roman"/>
          <w:sz w:val="26"/>
          <w:szCs w:val="26"/>
          <w:lang w:val="uk-UA"/>
        </w:rPr>
        <w:t>Таким чином, о</w:t>
      </w:r>
      <w:r w:rsidR="000946F2" w:rsidRPr="00CC1BDD">
        <w:rPr>
          <w:rFonts w:ascii="Times New Roman" w:hAnsi="Times New Roman" w:cs="Times New Roman"/>
          <w:sz w:val="26"/>
          <w:szCs w:val="26"/>
          <w:lang w:val="uk-UA"/>
        </w:rPr>
        <w:t xml:space="preserve">чікувана вартість предмета закупівлі </w:t>
      </w:r>
      <w:r w:rsidR="00F338BB" w:rsidRPr="00CC1BDD">
        <w:rPr>
          <w:rFonts w:ascii="Times New Roman" w:hAnsi="Times New Roman" w:cs="Times New Roman"/>
          <w:sz w:val="26"/>
          <w:szCs w:val="26"/>
          <w:lang w:val="uk-UA"/>
        </w:rPr>
        <w:t xml:space="preserve">послуги </w:t>
      </w:r>
      <w:r w:rsidR="00CC1BDD" w:rsidRPr="00CC1BDD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val="uk-UA"/>
        </w:rPr>
        <w:t>з централізованого водопостачання</w:t>
      </w:r>
      <w:r w:rsidR="00F338BB" w:rsidRPr="00CC1BD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C1BDD" w:rsidRPr="00CC1BDD">
        <w:rPr>
          <w:rFonts w:ascii="Times New Roman" w:hAnsi="Times New Roman" w:cs="Times New Roman"/>
          <w:sz w:val="26"/>
          <w:szCs w:val="26"/>
          <w:lang w:val="uk-UA"/>
        </w:rPr>
        <w:t xml:space="preserve">фонтану «Садко» </w:t>
      </w:r>
      <w:r w:rsidR="00B8134C" w:rsidRPr="00CC1BDD">
        <w:rPr>
          <w:rFonts w:ascii="Times New Roman" w:hAnsi="Times New Roman" w:cs="Times New Roman"/>
          <w:sz w:val="26"/>
          <w:szCs w:val="26"/>
          <w:lang w:val="uk-UA"/>
        </w:rPr>
        <w:t xml:space="preserve">в кількості </w:t>
      </w:r>
      <w:r w:rsidR="00CC1BDD" w:rsidRPr="00CC1BD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CC1BD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C1BDD" w:rsidRPr="00CC1BDD">
        <w:rPr>
          <w:rFonts w:ascii="Times New Roman" w:hAnsi="Times New Roman" w:cs="Times New Roman"/>
          <w:sz w:val="26"/>
          <w:szCs w:val="26"/>
          <w:lang w:val="uk-UA"/>
        </w:rPr>
        <w:t>506 м</w:t>
      </w:r>
      <w:r w:rsidR="00CC1BDD" w:rsidRPr="00CC1BDD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="00B8134C" w:rsidRPr="00CC1BDD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98638B" w:rsidRPr="00CC1BDD">
        <w:rPr>
          <w:rFonts w:ascii="Times New Roman" w:hAnsi="Times New Roman" w:cs="Times New Roman"/>
          <w:sz w:val="26"/>
          <w:szCs w:val="26"/>
          <w:lang w:val="uk-UA"/>
        </w:rPr>
        <w:t xml:space="preserve">складає </w:t>
      </w:r>
      <w:r w:rsidR="00CC1BDD" w:rsidRPr="00CC1BDD">
        <w:rPr>
          <w:rFonts w:ascii="Times New Roman" w:hAnsi="Times New Roman" w:cs="Times New Roman"/>
          <w:sz w:val="26"/>
          <w:szCs w:val="26"/>
          <w:lang w:val="uk-UA"/>
        </w:rPr>
        <w:t>282 000</w:t>
      </w:r>
      <w:r w:rsidR="00B8134C" w:rsidRPr="00CC1BD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338BB" w:rsidRPr="00CC1BDD">
        <w:rPr>
          <w:rFonts w:ascii="Times New Roman" w:hAnsi="Times New Roman" w:cs="Times New Roman"/>
          <w:sz w:val="26"/>
          <w:szCs w:val="26"/>
          <w:lang w:val="uk-UA"/>
        </w:rPr>
        <w:t xml:space="preserve">грн. </w:t>
      </w:r>
      <w:r w:rsidR="00B8134C" w:rsidRPr="00CC1BDD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CC1BDD" w:rsidRPr="00CC1BDD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F338BB" w:rsidRPr="00CC1BDD">
        <w:rPr>
          <w:rFonts w:ascii="Times New Roman" w:hAnsi="Times New Roman" w:cs="Times New Roman"/>
          <w:sz w:val="26"/>
          <w:szCs w:val="26"/>
          <w:lang w:val="uk-UA"/>
        </w:rPr>
        <w:t xml:space="preserve"> коп</w:t>
      </w:r>
      <w:r w:rsidR="00F338BB" w:rsidRPr="00CC1BD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. </w:t>
      </w:r>
      <w:r w:rsidR="00F338BB" w:rsidRPr="00CC1BDD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B8134C" w:rsidRPr="00CC1BDD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F338BB" w:rsidRPr="00CC1BDD">
        <w:rPr>
          <w:rFonts w:ascii="Times New Roman" w:hAnsi="Times New Roman" w:cs="Times New Roman"/>
          <w:sz w:val="26"/>
          <w:szCs w:val="26"/>
          <w:lang w:val="uk-UA"/>
        </w:rPr>
        <w:t xml:space="preserve"> ПДВ)</w:t>
      </w:r>
      <w:r w:rsidR="0094259C" w:rsidRPr="00CC1BDD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за встановленим тарифом</w:t>
      </w:r>
      <w:r w:rsidR="00B8134C" w:rsidRPr="00CC1BDD">
        <w:rPr>
          <w:rFonts w:ascii="Times New Roman" w:hAnsi="Times New Roman" w:cs="Times New Roman"/>
          <w:sz w:val="26"/>
          <w:szCs w:val="26"/>
          <w:lang w:val="uk-UA" w:eastAsia="ru-RU"/>
        </w:rPr>
        <w:t>.</w:t>
      </w:r>
      <w:r w:rsidR="00E56E5A" w:rsidRPr="00CC1BDD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</w:p>
    <w:sectPr w:rsidR="000946F2" w:rsidRPr="00CC1BDD" w:rsidSect="00CC1BDD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0F5299"/>
    <w:rsid w:val="00130BA6"/>
    <w:rsid w:val="00163F2D"/>
    <w:rsid w:val="00196565"/>
    <w:rsid w:val="001A63B6"/>
    <w:rsid w:val="001F482D"/>
    <w:rsid w:val="00205D53"/>
    <w:rsid w:val="002140BF"/>
    <w:rsid w:val="00222A6A"/>
    <w:rsid w:val="00240C90"/>
    <w:rsid w:val="00257106"/>
    <w:rsid w:val="002913A2"/>
    <w:rsid w:val="003364F9"/>
    <w:rsid w:val="003942F9"/>
    <w:rsid w:val="00403C78"/>
    <w:rsid w:val="00475E66"/>
    <w:rsid w:val="00486E3C"/>
    <w:rsid w:val="00492A12"/>
    <w:rsid w:val="004C5346"/>
    <w:rsid w:val="004D3EB7"/>
    <w:rsid w:val="00513429"/>
    <w:rsid w:val="00556B04"/>
    <w:rsid w:val="005846CE"/>
    <w:rsid w:val="005930D2"/>
    <w:rsid w:val="005F634E"/>
    <w:rsid w:val="005F6F68"/>
    <w:rsid w:val="0066541F"/>
    <w:rsid w:val="0067433A"/>
    <w:rsid w:val="006778B0"/>
    <w:rsid w:val="0071570E"/>
    <w:rsid w:val="007675A1"/>
    <w:rsid w:val="007F4A52"/>
    <w:rsid w:val="008133B8"/>
    <w:rsid w:val="0088582A"/>
    <w:rsid w:val="00893C88"/>
    <w:rsid w:val="008D2AF9"/>
    <w:rsid w:val="00933C97"/>
    <w:rsid w:val="0094259C"/>
    <w:rsid w:val="009465E0"/>
    <w:rsid w:val="0098638B"/>
    <w:rsid w:val="00A44EB7"/>
    <w:rsid w:val="00A60A92"/>
    <w:rsid w:val="00AF0A63"/>
    <w:rsid w:val="00B02D0C"/>
    <w:rsid w:val="00B349F9"/>
    <w:rsid w:val="00B50FF4"/>
    <w:rsid w:val="00B8134C"/>
    <w:rsid w:val="00BD7970"/>
    <w:rsid w:val="00C22E46"/>
    <w:rsid w:val="00C81860"/>
    <w:rsid w:val="00CC1BDD"/>
    <w:rsid w:val="00CD4336"/>
    <w:rsid w:val="00D04F92"/>
    <w:rsid w:val="00D33C34"/>
    <w:rsid w:val="00E04199"/>
    <w:rsid w:val="00E25AF0"/>
    <w:rsid w:val="00E3672E"/>
    <w:rsid w:val="00E56E5A"/>
    <w:rsid w:val="00EA00B8"/>
    <w:rsid w:val="00EC4F12"/>
    <w:rsid w:val="00F14927"/>
    <w:rsid w:val="00F20566"/>
    <w:rsid w:val="00F338BB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ED09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0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18</cp:revision>
  <cp:lastPrinted>2021-04-06T13:54:00Z</cp:lastPrinted>
  <dcterms:created xsi:type="dcterms:W3CDTF">2021-01-15T09:44:00Z</dcterms:created>
  <dcterms:modified xsi:type="dcterms:W3CDTF">2021-04-08T13:01:00Z</dcterms:modified>
</cp:coreProperties>
</file>